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094" w:rsidRPr="0005678A" w:rsidRDefault="00356F19" w:rsidP="00110094">
      <w:pPr>
        <w:pStyle w:val="ab"/>
        <w:jc w:val="center"/>
        <w:rPr>
          <w:b w:val="0"/>
          <w:sz w:val="24"/>
        </w:rPr>
      </w:pPr>
      <w:r w:rsidRPr="0005678A">
        <w:rPr>
          <w:b w:val="0"/>
          <w:sz w:val="24"/>
        </w:rPr>
        <w:t>РОССТАТ</w:t>
      </w:r>
    </w:p>
    <w:p w:rsidR="00110094" w:rsidRPr="0005678A" w:rsidRDefault="00356F19" w:rsidP="00110094">
      <w:pPr>
        <w:pStyle w:val="ab"/>
        <w:jc w:val="center"/>
        <w:rPr>
          <w:sz w:val="24"/>
        </w:rPr>
      </w:pPr>
      <w:r w:rsidRPr="0005678A">
        <w:rPr>
          <w:sz w:val="24"/>
        </w:rPr>
        <w:t>УПРАВЛЕНИЕ ФЕДЕРАЛЬНОЙ СЛУЖБЫ</w:t>
      </w:r>
      <w:r w:rsidRPr="0005678A">
        <w:rPr>
          <w:sz w:val="24"/>
        </w:rPr>
        <w:br/>
        <w:t xml:space="preserve">ГОСУДАРСТВЕННОЙ СТАТИСТИКИ ПО КРАСНОЯРСКОМУ КРАЮ, </w:t>
      </w:r>
      <w:r>
        <w:rPr>
          <w:sz w:val="24"/>
        </w:rPr>
        <w:br/>
      </w:r>
      <w:r w:rsidRPr="0005678A">
        <w:rPr>
          <w:sz w:val="24"/>
        </w:rPr>
        <w:t>РЕСПУБЛИКЕ ХАКАСИЯ И РЕСПУБЛИКЕ ТЫВА</w:t>
      </w:r>
    </w:p>
    <w:p w:rsidR="00110094" w:rsidRPr="0005678A" w:rsidRDefault="00356F19" w:rsidP="00110094">
      <w:pPr>
        <w:pStyle w:val="31"/>
        <w:jc w:val="center"/>
        <w:rPr>
          <w:b/>
          <w:sz w:val="24"/>
          <w:szCs w:val="24"/>
        </w:rPr>
      </w:pPr>
      <w:r w:rsidRPr="0005678A">
        <w:rPr>
          <w:b/>
          <w:sz w:val="24"/>
          <w:szCs w:val="24"/>
        </w:rPr>
        <w:t>(КРАСНОЯРСКСТАТ)</w:t>
      </w:r>
    </w:p>
    <w:p w:rsidR="00110094" w:rsidRPr="0005678A" w:rsidRDefault="00356F19" w:rsidP="00110094">
      <w:pPr>
        <w:jc w:val="center"/>
        <w:rPr>
          <w:b/>
          <w:color w:val="000000"/>
        </w:rPr>
      </w:pPr>
    </w:p>
    <w:p w:rsidR="00110094" w:rsidRPr="0005678A" w:rsidRDefault="00356F19" w:rsidP="00110094">
      <w:pPr>
        <w:jc w:val="center"/>
        <w:rPr>
          <w:b/>
          <w:color w:val="000000"/>
        </w:rPr>
      </w:pPr>
      <w:r w:rsidRPr="0005678A">
        <w:rPr>
          <w:b/>
          <w:color w:val="000000"/>
        </w:rPr>
        <w:t>ИНФОРМАЦИОННОЕ ПИСЬМО</w:t>
      </w:r>
    </w:p>
    <w:p w:rsidR="0074200C" w:rsidRDefault="0074200C" w:rsidP="0074200C">
      <w:pPr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</w:rPr>
        <w:t>19.01.2021 № АЗ-26-04/195-ДР</w:t>
      </w:r>
    </w:p>
    <w:p w:rsidR="00110094" w:rsidRPr="0005678A" w:rsidRDefault="00356F19" w:rsidP="00DA4720">
      <w:pPr>
        <w:jc w:val="center"/>
      </w:pPr>
    </w:p>
    <w:p w:rsidR="002D7131" w:rsidRPr="0005678A" w:rsidRDefault="00356F19" w:rsidP="0005678A">
      <w:pPr>
        <w:jc w:val="center"/>
        <w:rPr>
          <w:b/>
        </w:rPr>
      </w:pPr>
      <w:r w:rsidRPr="0005678A">
        <w:rPr>
          <w:b/>
        </w:rPr>
        <w:t xml:space="preserve">О </w:t>
      </w:r>
      <w:r w:rsidRPr="0005678A">
        <w:rPr>
          <w:b/>
        </w:rPr>
        <w:t>наблюдении по</w:t>
      </w:r>
      <w:r w:rsidRPr="0005678A">
        <w:rPr>
          <w:b/>
        </w:rPr>
        <w:t xml:space="preserve"> </w:t>
      </w:r>
      <w:r w:rsidRPr="0005678A">
        <w:rPr>
          <w:b/>
        </w:rPr>
        <w:t>форм</w:t>
      </w:r>
      <w:r w:rsidRPr="0005678A">
        <w:rPr>
          <w:b/>
        </w:rPr>
        <w:t>е</w:t>
      </w:r>
      <w:r w:rsidRPr="0005678A">
        <w:rPr>
          <w:b/>
        </w:rPr>
        <w:t xml:space="preserve"> № ПМ-пром</w:t>
      </w:r>
    </w:p>
    <w:p w:rsidR="00FE78BB" w:rsidRPr="0005678A" w:rsidRDefault="00356F19" w:rsidP="005C477F">
      <w:pPr>
        <w:ind w:firstLine="709"/>
        <w:jc w:val="both"/>
      </w:pPr>
    </w:p>
    <w:p w:rsidR="002D7131" w:rsidRPr="0005678A" w:rsidRDefault="00356F19" w:rsidP="00F96FA6">
      <w:pPr>
        <w:spacing w:line="271" w:lineRule="auto"/>
        <w:ind w:firstLine="709"/>
        <w:jc w:val="both"/>
      </w:pPr>
      <w:r w:rsidRPr="0005678A">
        <w:t>Управление Федеральной служб</w:t>
      </w:r>
      <w:r w:rsidRPr="0005678A">
        <w:t xml:space="preserve">ы государственной статистики по </w:t>
      </w:r>
      <w:r w:rsidRPr="0005678A">
        <w:t>Красноярскому краю, Республике Хакасия и Республике Тыва</w:t>
      </w:r>
      <w:r w:rsidRPr="0005678A">
        <w:t xml:space="preserve"> </w:t>
      </w:r>
      <w:r w:rsidRPr="0005678A">
        <w:t>разъясняет</w:t>
      </w:r>
      <w:r w:rsidRPr="0005678A">
        <w:t xml:space="preserve">, что форму </w:t>
      </w:r>
      <w:r w:rsidRPr="0005678A">
        <w:t>ежемесячн</w:t>
      </w:r>
      <w:r>
        <w:t>ого</w:t>
      </w:r>
      <w:r w:rsidRPr="0005678A">
        <w:t xml:space="preserve"> </w:t>
      </w:r>
      <w:r w:rsidRPr="0005678A">
        <w:t>федерального статистического наблюдения № ПМ-пром «Сведения о производстве продукции малым предприятием» (утверждена приказом Росста</w:t>
      </w:r>
      <w:r w:rsidRPr="0005678A">
        <w:t xml:space="preserve">та от </w:t>
      </w:r>
      <w:r w:rsidRPr="00725120">
        <w:t>24</w:t>
      </w:r>
      <w:r w:rsidRPr="0005678A">
        <w:t>.07.20</w:t>
      </w:r>
      <w:r w:rsidRPr="00725120">
        <w:t>20</w:t>
      </w:r>
      <w:r>
        <w:t xml:space="preserve"> № 4</w:t>
      </w:r>
      <w:r w:rsidRPr="00725120">
        <w:t>11</w:t>
      </w:r>
      <w:r w:rsidRPr="0005678A">
        <w:t xml:space="preserve"> с указаниями по заполнению</w:t>
      </w:r>
      <w:r w:rsidRPr="0005678A">
        <w:t xml:space="preserve">) предоставляют субъекты малого предпринимательства (юридические лица и физические лица, осуществляющие предпринимательскую деятельность без образования </w:t>
      </w:r>
      <w:r w:rsidRPr="0005678A">
        <w:t>ю</w:t>
      </w:r>
      <w:r w:rsidRPr="0005678A">
        <w:t xml:space="preserve">ридического лица – индивидуальные предприниматели, </w:t>
      </w:r>
      <w:r w:rsidRPr="0005678A">
        <w:t xml:space="preserve">независимо от численности работающих (кроме микропредприятий)), </w:t>
      </w:r>
      <w:r w:rsidRPr="0005678A">
        <w:rPr>
          <w:b/>
        </w:rPr>
        <w:t>осуществляющие производство продукции (товаров, работ, услуг) добывающих, обрабатываю</w:t>
      </w:r>
      <w:r w:rsidRPr="0005678A">
        <w:rPr>
          <w:b/>
        </w:rPr>
        <w:t>щих производств, производство и</w:t>
      </w:r>
      <w:r w:rsidRPr="0005678A">
        <w:rPr>
          <w:b/>
        </w:rPr>
        <w:t xml:space="preserve"> </w:t>
      </w:r>
      <w:r w:rsidRPr="0005678A">
        <w:rPr>
          <w:b/>
        </w:rPr>
        <w:t>распределение электроэнергии, газа и пара, лесозаготовки, а также рыболовст</w:t>
      </w:r>
      <w:r w:rsidRPr="0005678A">
        <w:rPr>
          <w:b/>
        </w:rPr>
        <w:t>во</w:t>
      </w:r>
      <w:r w:rsidRPr="0005678A">
        <w:t>.</w:t>
      </w:r>
    </w:p>
    <w:p w:rsidR="00FF349B" w:rsidRDefault="00356F19" w:rsidP="0037114D">
      <w:pPr>
        <w:spacing w:line="271" w:lineRule="auto"/>
        <w:ind w:firstLine="709"/>
        <w:jc w:val="both"/>
      </w:pPr>
      <w:r w:rsidRPr="0005678A">
        <w:t xml:space="preserve">В перечень </w:t>
      </w:r>
      <w:r w:rsidRPr="0005678A">
        <w:t xml:space="preserve">респондентов </w:t>
      </w:r>
      <w:r w:rsidRPr="0005678A">
        <w:t>для обязательного предоставления сведений по форме</w:t>
      </w:r>
      <w:r w:rsidRPr="0005678A">
        <w:t xml:space="preserve"> </w:t>
      </w:r>
      <w:r>
        <w:br/>
      </w:r>
      <w:r w:rsidRPr="0005678A">
        <w:t xml:space="preserve">№ ПМ-пром </w:t>
      </w:r>
      <w:r w:rsidRPr="0005678A">
        <w:t xml:space="preserve">в автоматизированном режиме </w:t>
      </w:r>
      <w:r w:rsidRPr="0005678A">
        <w:t xml:space="preserve">включаются </w:t>
      </w:r>
      <w:r w:rsidRPr="0005678A">
        <w:t>хозяйствующие субъекты</w:t>
      </w:r>
      <w:r w:rsidRPr="0005678A">
        <w:t xml:space="preserve">, заявившие </w:t>
      </w:r>
      <w:r>
        <w:br/>
      </w:r>
      <w:r w:rsidRPr="0005678A">
        <w:t xml:space="preserve">в налоговых органах </w:t>
      </w:r>
      <w:r w:rsidRPr="0005678A">
        <w:t xml:space="preserve">при государственной регистрации </w:t>
      </w:r>
      <w:r w:rsidRPr="0005678A">
        <w:t>юридического лица (индивидуального предп</w:t>
      </w:r>
      <w:r w:rsidRPr="0005678A">
        <w:t xml:space="preserve">ринимателя) в качестве основного и (или) дополнительных виды </w:t>
      </w:r>
      <w:r w:rsidRPr="0005678A">
        <w:t xml:space="preserve">экономической </w:t>
      </w:r>
      <w:r w:rsidRPr="0005678A">
        <w:t xml:space="preserve">деятельности, </w:t>
      </w:r>
      <w:r w:rsidRPr="0005678A">
        <w:t>входящие в</w:t>
      </w:r>
      <w:r w:rsidRPr="0005678A">
        <w:t xml:space="preserve"> следующи</w:t>
      </w:r>
      <w:r w:rsidRPr="0005678A">
        <w:t>е</w:t>
      </w:r>
      <w:r w:rsidRPr="0005678A">
        <w:t xml:space="preserve"> </w:t>
      </w:r>
      <w:r w:rsidRPr="0005678A">
        <w:t>группировк</w:t>
      </w:r>
      <w:r w:rsidRPr="0005678A">
        <w:t>и</w:t>
      </w:r>
      <w:r w:rsidRPr="0005678A">
        <w:t xml:space="preserve"> Общероссийского классификатора видов экономической деятельности (ОКВЭД2)</w:t>
      </w:r>
      <w:r w:rsidRPr="0005678A">
        <w:t>:</w:t>
      </w:r>
      <w:r w:rsidRPr="0005678A">
        <w:t xml:space="preserve"> </w:t>
      </w:r>
    </w:p>
    <w:p w:rsidR="0008189C" w:rsidRDefault="00356F19" w:rsidP="00EA4367">
      <w:pPr>
        <w:pStyle w:val="ae"/>
        <w:numPr>
          <w:ilvl w:val="0"/>
          <w:numId w:val="2"/>
        </w:numPr>
        <w:spacing w:line="271" w:lineRule="auto"/>
        <w:ind w:left="0" w:firstLine="0"/>
        <w:jc w:val="both"/>
      </w:pPr>
      <w:r w:rsidRPr="0005678A">
        <w:t xml:space="preserve">группа </w:t>
      </w:r>
      <w:r>
        <w:t>0</w:t>
      </w:r>
      <w:r w:rsidRPr="0005678A">
        <w:t xml:space="preserve">2.20 раздела А «Сельское, лесное хозяйство, охота, </w:t>
      </w:r>
      <w:r w:rsidRPr="0005678A">
        <w:t>рыболовство и рыбоводство»</w:t>
      </w:r>
      <w:r>
        <w:t>,</w:t>
      </w:r>
    </w:p>
    <w:p w:rsidR="0008189C" w:rsidRDefault="00356F19" w:rsidP="00EA4367">
      <w:pPr>
        <w:pStyle w:val="ae"/>
        <w:numPr>
          <w:ilvl w:val="0"/>
          <w:numId w:val="2"/>
        </w:numPr>
        <w:spacing w:line="271" w:lineRule="auto"/>
        <w:ind w:left="0" w:firstLine="0"/>
        <w:jc w:val="both"/>
      </w:pPr>
      <w:r w:rsidRPr="0005678A">
        <w:t>группа 02.30 раздела А «Сельское, лесное хозяйство, охота, рыболовство и рыбоводство»</w:t>
      </w:r>
      <w:r>
        <w:t>,</w:t>
      </w:r>
    </w:p>
    <w:p w:rsidR="0008189C" w:rsidRDefault="00356F19" w:rsidP="0008189C">
      <w:pPr>
        <w:pStyle w:val="ae"/>
        <w:numPr>
          <w:ilvl w:val="0"/>
          <w:numId w:val="2"/>
        </w:numPr>
        <w:spacing w:line="271" w:lineRule="auto"/>
        <w:ind w:left="0" w:firstLine="0"/>
        <w:jc w:val="both"/>
      </w:pPr>
      <w:r w:rsidRPr="0005678A">
        <w:t>подкласс 03.1 раздела А «Сельское, лесное хозяйство, охота, рыболовство и рыбоводство»</w:t>
      </w:r>
      <w:r w:rsidRPr="0005678A">
        <w:t>,</w:t>
      </w:r>
    </w:p>
    <w:p w:rsidR="00FF349B" w:rsidRPr="0005678A" w:rsidRDefault="00356F19" w:rsidP="0008189C">
      <w:pPr>
        <w:pStyle w:val="ae"/>
        <w:numPr>
          <w:ilvl w:val="0"/>
          <w:numId w:val="2"/>
        </w:numPr>
        <w:spacing w:line="271" w:lineRule="auto"/>
        <w:ind w:left="0" w:firstLine="0"/>
        <w:jc w:val="both"/>
      </w:pPr>
      <w:r w:rsidRPr="0005678A">
        <w:t xml:space="preserve"> </w:t>
      </w:r>
      <w:r w:rsidRPr="0005678A">
        <w:t>классы с 05 по 09 раздела В</w:t>
      </w:r>
      <w:r w:rsidRPr="0005678A">
        <w:t xml:space="preserve"> «Добыча полезных ископаемых»,</w:t>
      </w:r>
    </w:p>
    <w:p w:rsidR="00FF349B" w:rsidRPr="0005678A" w:rsidRDefault="00356F19" w:rsidP="00EA4367">
      <w:pPr>
        <w:pStyle w:val="ae"/>
        <w:numPr>
          <w:ilvl w:val="0"/>
          <w:numId w:val="2"/>
        </w:numPr>
        <w:spacing w:line="271" w:lineRule="auto"/>
        <w:ind w:left="0" w:firstLine="0"/>
        <w:jc w:val="both"/>
      </w:pPr>
      <w:r w:rsidRPr="0005678A">
        <w:t>класс</w:t>
      </w:r>
      <w:r w:rsidRPr="0005678A">
        <w:t>ы</w:t>
      </w:r>
      <w:r w:rsidRPr="0005678A">
        <w:t xml:space="preserve"> с 10 по 33 раздела </w:t>
      </w:r>
      <w:r w:rsidRPr="0005678A">
        <w:t>С</w:t>
      </w:r>
      <w:r w:rsidRPr="0005678A">
        <w:t xml:space="preserve"> «Обрабатывающие производства»</w:t>
      </w:r>
      <w:r w:rsidRPr="0005678A">
        <w:t xml:space="preserve">, </w:t>
      </w:r>
    </w:p>
    <w:p w:rsidR="00FF349B" w:rsidRPr="0005678A" w:rsidRDefault="00356F19" w:rsidP="00EA4367">
      <w:pPr>
        <w:pStyle w:val="ae"/>
        <w:numPr>
          <w:ilvl w:val="0"/>
          <w:numId w:val="2"/>
        </w:numPr>
        <w:spacing w:line="271" w:lineRule="auto"/>
        <w:ind w:left="284" w:hanging="284"/>
        <w:jc w:val="both"/>
      </w:pPr>
      <w:r w:rsidRPr="0005678A">
        <w:t xml:space="preserve">класс 35 раздела </w:t>
      </w:r>
      <w:r w:rsidRPr="0005678A">
        <w:rPr>
          <w:lang w:val="en-US"/>
        </w:rPr>
        <w:t>D</w:t>
      </w:r>
      <w:r w:rsidRPr="0005678A">
        <w:t xml:space="preserve"> «Обеспечение электрической энергией, газом и паром; кондиционирование воздуха»</w:t>
      </w:r>
      <w:r>
        <w:t>.</w:t>
      </w:r>
    </w:p>
    <w:p w:rsidR="00725120" w:rsidRDefault="00356F19" w:rsidP="00725120">
      <w:pPr>
        <w:spacing w:line="271" w:lineRule="auto"/>
        <w:ind w:firstLine="709"/>
        <w:jc w:val="both"/>
      </w:pPr>
      <w:r>
        <w:t>У</w:t>
      </w:r>
      <w:r w:rsidRPr="0005678A">
        <w:t>казаниями по заполнению формы № ПМ-пром</w:t>
      </w:r>
      <w:r w:rsidRPr="0005678A">
        <w:t xml:space="preserve"> предусмотрено, что при отсутствии производства </w:t>
      </w:r>
      <w:r>
        <w:t xml:space="preserve">товаров, работ и услуг </w:t>
      </w:r>
      <w:r w:rsidRPr="0005678A">
        <w:t xml:space="preserve">в отчетном </w:t>
      </w:r>
      <w:r>
        <w:t>периоде</w:t>
      </w:r>
      <w:r w:rsidRPr="0005678A">
        <w:t xml:space="preserve"> следует в установленный срок предоставить </w:t>
      </w:r>
      <w:r>
        <w:t xml:space="preserve">подписанную </w:t>
      </w:r>
      <w:r w:rsidRPr="0005678A">
        <w:t>форму № ПМ-пром, не</w:t>
      </w:r>
      <w:r>
        <w:t xml:space="preserve"> </w:t>
      </w:r>
      <w:r w:rsidRPr="0005678A">
        <w:t>заполненную значениями показателей</w:t>
      </w:r>
      <w:r>
        <w:t xml:space="preserve"> («пустой» отчет по форме).</w:t>
      </w:r>
      <w:r w:rsidRPr="003F7E2F">
        <w:t xml:space="preserve"> </w:t>
      </w:r>
      <w:r w:rsidRPr="00C347D1">
        <w:t>Во всех представляемых отчетах</w:t>
      </w:r>
      <w:r w:rsidRPr="00C347D1">
        <w:t xml:space="preserve"> такого вида должен заполняться исключительно титульный раздел формы, а в остальных разделах не должно указываться никаких значений данных, в том числе нулевых</w:t>
      </w:r>
      <w:r>
        <w:t xml:space="preserve"> </w:t>
      </w:r>
      <w:r w:rsidRPr="00C347D1">
        <w:t>и прочерков.</w:t>
      </w:r>
    </w:p>
    <w:p w:rsidR="0037114D" w:rsidRPr="0005678A" w:rsidRDefault="00356F19" w:rsidP="0037114D">
      <w:pPr>
        <w:spacing w:line="271" w:lineRule="auto"/>
        <w:ind w:firstLine="709"/>
        <w:jc w:val="both"/>
      </w:pPr>
      <w:r w:rsidRPr="0005678A">
        <w:t>Дополнительно сообщаем, что в</w:t>
      </w:r>
      <w:r w:rsidRPr="0005678A">
        <w:t xml:space="preserve">ключение и исключение хозяйствующих субъектов </w:t>
      </w:r>
      <w:r>
        <w:br/>
      </w:r>
      <w:r w:rsidRPr="0005678A">
        <w:t>из набл</w:t>
      </w:r>
      <w:r w:rsidRPr="0005678A">
        <w:t xml:space="preserve">юдения по форме № ПМ-пром осуществляется </w:t>
      </w:r>
      <w:r w:rsidRPr="0005678A">
        <w:t xml:space="preserve">ежемесячно </w:t>
      </w:r>
      <w:r w:rsidRPr="00E95E78">
        <w:rPr>
          <w:b/>
        </w:rPr>
        <w:t xml:space="preserve">на основании данных </w:t>
      </w:r>
      <w:r w:rsidRPr="00C225F4">
        <w:rPr>
          <w:b/>
        </w:rPr>
        <w:br/>
      </w:r>
      <w:r w:rsidRPr="00E95E78">
        <w:t xml:space="preserve">об изменении </w:t>
      </w:r>
      <w:r w:rsidRPr="00E95E78">
        <w:t>сведений</w:t>
      </w:r>
      <w:r w:rsidRPr="00E95E78">
        <w:t xml:space="preserve"> </w:t>
      </w:r>
      <w:r w:rsidRPr="00E95E78">
        <w:rPr>
          <w:b/>
        </w:rPr>
        <w:t>о государственной регистрации</w:t>
      </w:r>
      <w:r w:rsidRPr="00E95E78">
        <w:rPr>
          <w:b/>
        </w:rPr>
        <w:t xml:space="preserve"> </w:t>
      </w:r>
      <w:r w:rsidRPr="00E95E78">
        <w:rPr>
          <w:b/>
        </w:rPr>
        <w:t>в</w:t>
      </w:r>
      <w:r w:rsidRPr="00E95E78">
        <w:rPr>
          <w:b/>
        </w:rPr>
        <w:t xml:space="preserve"> ЕГРЮЛ</w:t>
      </w:r>
      <w:r w:rsidRPr="00E95E78">
        <w:rPr>
          <w:b/>
        </w:rPr>
        <w:t xml:space="preserve"> (</w:t>
      </w:r>
      <w:r w:rsidRPr="00E95E78">
        <w:rPr>
          <w:b/>
        </w:rPr>
        <w:t>ЕГРИП)</w:t>
      </w:r>
      <w:r w:rsidRPr="00E95E78">
        <w:rPr>
          <w:b/>
        </w:rPr>
        <w:t xml:space="preserve">, </w:t>
      </w:r>
      <w:r w:rsidRPr="00E95E78">
        <w:rPr>
          <w:b/>
        </w:rPr>
        <w:t>ЕРМСП</w:t>
      </w:r>
      <w:r>
        <w:rPr>
          <w:b/>
        </w:rPr>
        <w:t>,</w:t>
      </w:r>
      <w:bookmarkStart w:id="0" w:name="_GoBack"/>
      <w:bookmarkEnd w:id="0"/>
      <w:r>
        <w:t xml:space="preserve"> </w:t>
      </w:r>
      <w:r w:rsidRPr="00E95E78">
        <w:rPr>
          <w:b/>
        </w:rPr>
        <w:t xml:space="preserve">поступающих </w:t>
      </w:r>
      <w:r w:rsidRPr="00E95E78">
        <w:rPr>
          <w:b/>
        </w:rPr>
        <w:t xml:space="preserve">из налоговых органов в органы государственной статистики </w:t>
      </w:r>
      <w:r>
        <w:rPr>
          <w:b/>
        </w:rPr>
        <w:br/>
      </w:r>
      <w:r w:rsidRPr="00E95E78">
        <w:rPr>
          <w:b/>
        </w:rPr>
        <w:t>в автоматизированном режиме</w:t>
      </w:r>
      <w:r w:rsidRPr="0005678A">
        <w:t xml:space="preserve">. </w:t>
      </w:r>
    </w:p>
    <w:p w:rsidR="00921B2D" w:rsidRPr="0005678A" w:rsidRDefault="00356F19" w:rsidP="00E0281B"/>
    <w:p w:rsidR="003B76FC" w:rsidRDefault="00356F19" w:rsidP="00E0281B">
      <w:pPr>
        <w:rPr>
          <w:sz w:val="18"/>
          <w:szCs w:val="18"/>
        </w:rPr>
      </w:pPr>
    </w:p>
    <w:p w:rsidR="00E0281B" w:rsidRPr="00921B2D" w:rsidRDefault="00356F19" w:rsidP="00E0281B">
      <w:pPr>
        <w:tabs>
          <w:tab w:val="left" w:pos="7920"/>
        </w:tabs>
        <w:outlineLvl w:val="0"/>
        <w:rPr>
          <w:sz w:val="18"/>
          <w:szCs w:val="18"/>
        </w:rPr>
      </w:pPr>
      <w:r w:rsidRPr="00921B2D">
        <w:rPr>
          <w:sz w:val="18"/>
          <w:szCs w:val="18"/>
        </w:rPr>
        <w:t>Заковряжина Марина Александровна</w:t>
      </w:r>
    </w:p>
    <w:p w:rsidR="00E0281B" w:rsidRPr="00921B2D" w:rsidRDefault="00356F19" w:rsidP="00E0281B">
      <w:pPr>
        <w:tabs>
          <w:tab w:val="left" w:pos="7920"/>
        </w:tabs>
        <w:outlineLvl w:val="0"/>
        <w:rPr>
          <w:sz w:val="18"/>
          <w:szCs w:val="18"/>
        </w:rPr>
      </w:pPr>
      <w:r w:rsidRPr="00921B2D">
        <w:rPr>
          <w:sz w:val="18"/>
          <w:szCs w:val="18"/>
        </w:rPr>
        <w:t>8 (391) 213-93-60 доб. 104</w:t>
      </w:r>
      <w:r w:rsidRPr="00921B2D">
        <w:rPr>
          <w:sz w:val="18"/>
          <w:szCs w:val="18"/>
        </w:rPr>
        <w:t>2</w:t>
      </w:r>
    </w:p>
    <w:p w:rsidR="00E0281B" w:rsidRPr="00921B2D" w:rsidRDefault="00356F19" w:rsidP="002D7131">
      <w:pPr>
        <w:tabs>
          <w:tab w:val="left" w:pos="7920"/>
        </w:tabs>
        <w:outlineLvl w:val="0"/>
        <w:rPr>
          <w:sz w:val="18"/>
          <w:szCs w:val="18"/>
        </w:rPr>
      </w:pPr>
      <w:r w:rsidRPr="00921B2D">
        <w:rPr>
          <w:sz w:val="18"/>
          <w:szCs w:val="18"/>
        </w:rPr>
        <w:t>Отдел статистики предприятий</w:t>
      </w:r>
    </w:p>
    <w:sectPr w:rsidR="00E0281B" w:rsidRPr="00921B2D" w:rsidSect="0005678A">
      <w:headerReference w:type="default" r:id="rId8"/>
      <w:pgSz w:w="11906" w:h="16838"/>
      <w:pgMar w:top="1134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3829" w:rsidRDefault="00EC3829" w:rsidP="00EC3829">
      <w:r>
        <w:separator/>
      </w:r>
    </w:p>
  </w:endnote>
  <w:endnote w:type="continuationSeparator" w:id="0">
    <w:p w:rsidR="00EC3829" w:rsidRDefault="00EC3829" w:rsidP="00EC38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3829" w:rsidRDefault="00EC3829" w:rsidP="00EC3829">
      <w:r>
        <w:separator/>
      </w:r>
    </w:p>
  </w:footnote>
  <w:footnote w:type="continuationSeparator" w:id="0">
    <w:p w:rsidR="00EC3829" w:rsidRDefault="00EC3829" w:rsidP="00EC38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5C0D" w:rsidRDefault="00EC3829">
    <w:pPr>
      <w:pStyle w:val="a3"/>
      <w:jc w:val="center"/>
    </w:pPr>
    <w:r>
      <w:fldChar w:fldCharType="begin"/>
    </w:r>
    <w:r w:rsidR="00356F19">
      <w:instrText xml:space="preserve"> PAGE   \* MERGEFORMAT </w:instrText>
    </w:r>
    <w:r>
      <w:fldChar w:fldCharType="separate"/>
    </w:r>
    <w:r w:rsidR="00356F19">
      <w:rPr>
        <w:noProof/>
      </w:rPr>
      <w:t>2</w:t>
    </w:r>
    <w:r>
      <w:rPr>
        <w:noProof/>
      </w:rPr>
      <w:fldChar w:fldCharType="end"/>
    </w:r>
  </w:p>
  <w:p w:rsidR="00C35C0D" w:rsidRDefault="00356F1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2B1995"/>
    <w:multiLevelType w:val="hybridMultilevel"/>
    <w:tmpl w:val="4E8CAAD8"/>
    <w:lvl w:ilvl="0" w:tplc="78DC0E8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553E9B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307B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88F8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3C9B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BA34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5AE8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EA6A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4C82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D96E95"/>
    <w:multiLevelType w:val="hybridMultilevel"/>
    <w:tmpl w:val="E44275B0"/>
    <w:lvl w:ilvl="0" w:tplc="2C7AB236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47B2E5DA" w:tentative="1">
      <w:start w:val="1"/>
      <w:numFmt w:val="lowerLetter"/>
      <w:lvlText w:val="%2."/>
      <w:lvlJc w:val="left"/>
      <w:pPr>
        <w:ind w:left="1800" w:hanging="360"/>
      </w:pPr>
    </w:lvl>
    <w:lvl w:ilvl="2" w:tplc="6F488156" w:tentative="1">
      <w:start w:val="1"/>
      <w:numFmt w:val="lowerRoman"/>
      <w:lvlText w:val="%3."/>
      <w:lvlJc w:val="right"/>
      <w:pPr>
        <w:ind w:left="2520" w:hanging="180"/>
      </w:pPr>
    </w:lvl>
    <w:lvl w:ilvl="3" w:tplc="622CA2E8" w:tentative="1">
      <w:start w:val="1"/>
      <w:numFmt w:val="decimal"/>
      <w:lvlText w:val="%4."/>
      <w:lvlJc w:val="left"/>
      <w:pPr>
        <w:ind w:left="3240" w:hanging="360"/>
      </w:pPr>
    </w:lvl>
    <w:lvl w:ilvl="4" w:tplc="3288F936" w:tentative="1">
      <w:start w:val="1"/>
      <w:numFmt w:val="lowerLetter"/>
      <w:lvlText w:val="%5."/>
      <w:lvlJc w:val="left"/>
      <w:pPr>
        <w:ind w:left="3960" w:hanging="360"/>
      </w:pPr>
    </w:lvl>
    <w:lvl w:ilvl="5" w:tplc="23C6EC1A" w:tentative="1">
      <w:start w:val="1"/>
      <w:numFmt w:val="lowerRoman"/>
      <w:lvlText w:val="%6."/>
      <w:lvlJc w:val="right"/>
      <w:pPr>
        <w:ind w:left="4680" w:hanging="180"/>
      </w:pPr>
    </w:lvl>
    <w:lvl w:ilvl="6" w:tplc="3D9257E4" w:tentative="1">
      <w:start w:val="1"/>
      <w:numFmt w:val="decimal"/>
      <w:lvlText w:val="%7."/>
      <w:lvlJc w:val="left"/>
      <w:pPr>
        <w:ind w:left="5400" w:hanging="360"/>
      </w:pPr>
    </w:lvl>
    <w:lvl w:ilvl="7" w:tplc="1D049934" w:tentative="1">
      <w:start w:val="1"/>
      <w:numFmt w:val="lowerLetter"/>
      <w:lvlText w:val="%8."/>
      <w:lvlJc w:val="left"/>
      <w:pPr>
        <w:ind w:left="6120" w:hanging="360"/>
      </w:pPr>
    </w:lvl>
    <w:lvl w:ilvl="8" w:tplc="F188A654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embedSystemFonts/>
  <w:proofState w:spelling="clean" w:grammar="clean"/>
  <w:attachedTemplate r:id="rId1"/>
  <w:stylePaneFormatFilter w:val="3F01"/>
  <w:defaultTabStop w:val="284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3829"/>
    <w:rsid w:val="00356F19"/>
    <w:rsid w:val="0074200C"/>
    <w:rsid w:val="00EC38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1C62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3008B1"/>
    <w:pPr>
      <w:keepNext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C4C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0C4C75"/>
    <w:rPr>
      <w:sz w:val="24"/>
      <w:szCs w:val="24"/>
    </w:rPr>
  </w:style>
  <w:style w:type="paragraph" w:styleId="a5">
    <w:name w:val="footer"/>
    <w:basedOn w:val="a"/>
    <w:link w:val="a6"/>
    <w:uiPriority w:val="99"/>
    <w:rsid w:val="000C4C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0C4C75"/>
    <w:rPr>
      <w:sz w:val="24"/>
      <w:szCs w:val="24"/>
    </w:rPr>
  </w:style>
  <w:style w:type="character" w:styleId="a7">
    <w:name w:val="Hyperlink"/>
    <w:rsid w:val="00831C62"/>
    <w:rPr>
      <w:color w:val="0000FF"/>
      <w:u w:val="single"/>
    </w:rPr>
  </w:style>
  <w:style w:type="paragraph" w:styleId="a8">
    <w:name w:val="caption"/>
    <w:basedOn w:val="a"/>
    <w:next w:val="a"/>
    <w:qFormat/>
    <w:rsid w:val="00831C62"/>
    <w:pPr>
      <w:framePr w:w="4723" w:h="4183" w:hSpace="180" w:wrap="around" w:vAnchor="text" w:hAnchor="page" w:x="1045" w:y="1"/>
      <w:pBdr>
        <w:top w:val="single" w:sz="6" w:space="7" w:color="FFFFFF"/>
        <w:left w:val="single" w:sz="6" w:space="7" w:color="FFFFFF"/>
        <w:bottom w:val="single" w:sz="6" w:space="7" w:color="FFFFFF"/>
        <w:right w:val="single" w:sz="6" w:space="7" w:color="FFFFFF"/>
      </w:pBdr>
      <w:shd w:val="solid" w:color="FFFFFF" w:fill="FFFFFF"/>
    </w:pPr>
    <w:rPr>
      <w:b/>
      <w:color w:val="000000"/>
      <w:sz w:val="28"/>
      <w:szCs w:val="20"/>
    </w:rPr>
  </w:style>
  <w:style w:type="paragraph" w:styleId="a9">
    <w:name w:val="Balloon Text"/>
    <w:basedOn w:val="a"/>
    <w:link w:val="aa"/>
    <w:rsid w:val="00C12112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C12112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unhideWhenUsed/>
    <w:rsid w:val="00B637C8"/>
    <w:pPr>
      <w:jc w:val="both"/>
    </w:pPr>
    <w:rPr>
      <w:b/>
      <w:bCs/>
      <w:sz w:val="28"/>
    </w:rPr>
  </w:style>
  <w:style w:type="character" w:customStyle="1" w:styleId="ac">
    <w:name w:val="Основной текст Знак"/>
    <w:link w:val="ab"/>
    <w:rsid w:val="00B637C8"/>
    <w:rPr>
      <w:b/>
      <w:bCs/>
      <w:sz w:val="28"/>
      <w:szCs w:val="24"/>
    </w:rPr>
  </w:style>
  <w:style w:type="table" w:styleId="ad">
    <w:name w:val="Table Grid"/>
    <w:basedOn w:val="a1"/>
    <w:uiPriority w:val="59"/>
    <w:rsid w:val="000A621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4C5606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3008B1"/>
    <w:rPr>
      <w:b/>
      <w:bCs/>
      <w:sz w:val="28"/>
      <w:szCs w:val="24"/>
    </w:rPr>
  </w:style>
  <w:style w:type="paragraph" w:styleId="31">
    <w:name w:val="Body Text 3"/>
    <w:basedOn w:val="a"/>
    <w:link w:val="32"/>
    <w:rsid w:val="0011009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110094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4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49\Office%20Word%202003%20Look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1013B1-29C5-48CF-8B6C-57135031E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Office Word 2003 Look.dotx</Template>
  <TotalTime>0</TotalTime>
  <Pages>1</Pages>
  <Words>340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2020-01-23T03:13:00Z</dcterms:created>
  <dcterms:modified xsi:type="dcterms:W3CDTF">2021-01-19T06:20:00Z</dcterms:modified>
</cp:coreProperties>
</file>